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6F" w:rsidRPr="00D01A0D" w:rsidRDefault="00DE5142" w:rsidP="003B226C">
      <w:pPr>
        <w:spacing w:after="0" w:line="240" w:lineRule="auto"/>
        <w:jc w:val="center"/>
        <w:rPr>
          <w:b/>
          <w:sz w:val="32"/>
          <w:szCs w:val="32"/>
        </w:rPr>
      </w:pPr>
      <w:r w:rsidRPr="00D01A0D">
        <w:rPr>
          <w:b/>
          <w:sz w:val="32"/>
          <w:szCs w:val="32"/>
        </w:rPr>
        <w:t>RCA Board Member Performance Agreement</w:t>
      </w:r>
    </w:p>
    <w:p w:rsidR="00DE5142" w:rsidRPr="00D01A0D" w:rsidRDefault="00DE5142" w:rsidP="003B226C">
      <w:pPr>
        <w:spacing w:after="0" w:line="240" w:lineRule="auto"/>
        <w:jc w:val="center"/>
        <w:rPr>
          <w:b/>
        </w:rPr>
      </w:pPr>
      <w:r w:rsidRPr="00D01A0D">
        <w:rPr>
          <w:b/>
        </w:rPr>
        <w:t>For a Two-Year Term Beginning Spring 2024</w:t>
      </w:r>
    </w:p>
    <w:p w:rsidR="00DE5142" w:rsidRDefault="00DE5142"/>
    <w:p w:rsidR="00DE5142" w:rsidRPr="003B226C" w:rsidRDefault="00DE5142">
      <w:pPr>
        <w:rPr>
          <w:sz w:val="21"/>
          <w:szCs w:val="21"/>
        </w:rPr>
      </w:pPr>
      <w:r w:rsidRPr="003B226C">
        <w:rPr>
          <w:sz w:val="21"/>
          <w:szCs w:val="21"/>
        </w:rPr>
        <w:t>I, _______________________________________________, understand the requirements and expectations associated with serving as a member of the RCA Board of Directors.  If elected, I agree to fulfill the following responsibilities:</w:t>
      </w:r>
    </w:p>
    <w:p w:rsidR="00DE5142" w:rsidRPr="003B226C" w:rsidRDefault="00DE5142" w:rsidP="003B226C">
      <w:pPr>
        <w:spacing w:after="0"/>
        <w:rPr>
          <w:b/>
          <w:bCs/>
          <w:sz w:val="21"/>
          <w:szCs w:val="21"/>
        </w:rPr>
      </w:pPr>
      <w:r w:rsidRPr="003B226C">
        <w:rPr>
          <w:b/>
          <w:bCs/>
          <w:sz w:val="21"/>
          <w:szCs w:val="21"/>
        </w:rPr>
        <w:t>Time/Travel Commitment:</w:t>
      </w:r>
    </w:p>
    <w:p w:rsidR="00DE5142" w:rsidRPr="003B226C" w:rsidRDefault="00DE5142" w:rsidP="003B226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B226C">
        <w:rPr>
          <w:sz w:val="21"/>
          <w:szCs w:val="21"/>
        </w:rPr>
        <w:t>Serve at least one, two-year term; maximum of three consecutive terms</w:t>
      </w:r>
    </w:p>
    <w:p w:rsidR="00DE5142" w:rsidRPr="003B226C" w:rsidRDefault="00DE5142" w:rsidP="003B226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B226C">
        <w:rPr>
          <w:sz w:val="21"/>
          <w:szCs w:val="21"/>
        </w:rPr>
        <w:t xml:space="preserve">Dedicate an average of ten to fifteen (10-15) hours per week minimum to RCA  Board and Committee activities (combined </w:t>
      </w:r>
      <w:r w:rsidR="00AC3F58">
        <w:rPr>
          <w:sz w:val="21"/>
          <w:szCs w:val="21"/>
        </w:rPr>
        <w:t>average</w:t>
      </w:r>
      <w:r w:rsidRPr="003B226C">
        <w:rPr>
          <w:sz w:val="21"/>
          <w:szCs w:val="21"/>
        </w:rPr>
        <w:t>)</w:t>
      </w:r>
    </w:p>
    <w:p w:rsidR="00DE5142" w:rsidRPr="003B226C" w:rsidRDefault="00DE5142" w:rsidP="00DE514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B226C">
        <w:rPr>
          <w:sz w:val="21"/>
          <w:szCs w:val="21"/>
        </w:rPr>
        <w:t>Attend the RCA Conference and assist/participate in leadership-related activities at the event</w:t>
      </w:r>
    </w:p>
    <w:p w:rsidR="00DE5142" w:rsidRPr="003B226C" w:rsidRDefault="00DE5142" w:rsidP="00DE514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B226C">
        <w:rPr>
          <w:sz w:val="21"/>
          <w:szCs w:val="21"/>
        </w:rPr>
        <w:t>Attend (either in person or via vide</w:t>
      </w:r>
      <w:r w:rsidR="00AC3F58">
        <w:rPr>
          <w:sz w:val="21"/>
          <w:szCs w:val="21"/>
        </w:rPr>
        <w:t>o</w:t>
      </w:r>
      <w:r w:rsidRPr="003B226C">
        <w:rPr>
          <w:sz w:val="21"/>
          <w:szCs w:val="21"/>
        </w:rPr>
        <w:t xml:space="preserve"> conference call) the RCA Board Orientation Meeting for new members</w:t>
      </w:r>
    </w:p>
    <w:p w:rsidR="00DE5142" w:rsidRPr="003B226C" w:rsidRDefault="00DE5142" w:rsidP="00DE514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B226C">
        <w:rPr>
          <w:sz w:val="21"/>
          <w:szCs w:val="21"/>
        </w:rPr>
        <w:t>Attendance at RCA Board meetings (either in person or via video conference ca</w:t>
      </w:r>
      <w:r w:rsidR="00AC3F58">
        <w:rPr>
          <w:sz w:val="21"/>
          <w:szCs w:val="21"/>
        </w:rPr>
        <w:t>ll); Board meetings typically are monthly and may be more frequent depending on organizational needs</w:t>
      </w:r>
    </w:p>
    <w:p w:rsidR="00DE5142" w:rsidRPr="003B226C" w:rsidRDefault="00DE5142" w:rsidP="00DE514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B226C">
        <w:rPr>
          <w:sz w:val="21"/>
          <w:szCs w:val="21"/>
        </w:rPr>
        <w:t>Attendance on all committee calls on which Board member is chair/co-chair</w:t>
      </w:r>
    </w:p>
    <w:p w:rsidR="00DE5142" w:rsidRPr="003B226C" w:rsidRDefault="00AC3F58" w:rsidP="00DE5142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Cover travel expenses </w:t>
      </w:r>
      <w:r w:rsidR="00DE5142" w:rsidRPr="003B226C">
        <w:rPr>
          <w:sz w:val="21"/>
          <w:szCs w:val="21"/>
        </w:rPr>
        <w:t>to meetings and the annual conference, including conference registration</w:t>
      </w:r>
    </w:p>
    <w:p w:rsidR="00DE5142" w:rsidRPr="003B226C" w:rsidRDefault="00DE5142" w:rsidP="00DE5142">
      <w:pPr>
        <w:rPr>
          <w:sz w:val="21"/>
          <w:szCs w:val="21"/>
        </w:rPr>
      </w:pPr>
    </w:p>
    <w:p w:rsidR="00DE5142" w:rsidRPr="003B226C" w:rsidRDefault="00DE5142" w:rsidP="003B226C">
      <w:pPr>
        <w:spacing w:after="0"/>
        <w:rPr>
          <w:sz w:val="21"/>
          <w:szCs w:val="21"/>
        </w:rPr>
      </w:pPr>
      <w:r w:rsidRPr="003B226C">
        <w:rPr>
          <w:b/>
          <w:bCs/>
          <w:sz w:val="21"/>
          <w:szCs w:val="21"/>
        </w:rPr>
        <w:t>Responsibilities</w:t>
      </w:r>
      <w:r w:rsidRPr="003B226C">
        <w:rPr>
          <w:sz w:val="21"/>
          <w:szCs w:val="21"/>
        </w:rPr>
        <w:t>:</w:t>
      </w:r>
    </w:p>
    <w:p w:rsidR="00DE5142" w:rsidRPr="003B226C" w:rsidRDefault="00DE5142" w:rsidP="003B226C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>Demonstrate professionalism and serve as a proud ambassador for RCA to the public</w:t>
      </w:r>
      <w:r w:rsidR="008F1CD0">
        <w:rPr>
          <w:sz w:val="21"/>
          <w:szCs w:val="21"/>
        </w:rPr>
        <w:t xml:space="preserve"> and the industry</w:t>
      </w:r>
    </w:p>
    <w:p w:rsidR="00DE5142" w:rsidRPr="003B226C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>Actively promote RCA membership, sponsorship and certification</w:t>
      </w:r>
    </w:p>
    <w:p w:rsidR="00DE5142" w:rsidRPr="003B226C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>Serve as chair or co-chair for at least one RCA committee, and provide a written update prior to Board meetings on status of committee work</w:t>
      </w:r>
    </w:p>
    <w:p w:rsidR="00DE5142" w:rsidRPr="003B226C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>Be a champion of the RCA vision, mission, goals and organizational procedures</w:t>
      </w:r>
    </w:p>
    <w:p w:rsidR="00DE5142" w:rsidRPr="003B226C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>Ensure sound fina</w:t>
      </w:r>
      <w:r w:rsidR="008F1CD0">
        <w:rPr>
          <w:sz w:val="21"/>
          <w:szCs w:val="21"/>
        </w:rPr>
        <w:t xml:space="preserve">ncial management through review, </w:t>
      </w:r>
      <w:r w:rsidRPr="003B226C">
        <w:rPr>
          <w:sz w:val="21"/>
          <w:szCs w:val="21"/>
        </w:rPr>
        <w:t xml:space="preserve">knowledge </w:t>
      </w:r>
      <w:r w:rsidR="008F1CD0">
        <w:rPr>
          <w:sz w:val="21"/>
          <w:szCs w:val="21"/>
        </w:rPr>
        <w:t xml:space="preserve">and compliance </w:t>
      </w:r>
      <w:r w:rsidRPr="003B226C">
        <w:rPr>
          <w:sz w:val="21"/>
          <w:szCs w:val="21"/>
        </w:rPr>
        <w:t>of annual budget</w:t>
      </w:r>
    </w:p>
    <w:p w:rsidR="00DE5142" w:rsidRPr="003B226C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 xml:space="preserve">Support/assist in all RCA fundraising and sponsorship generating efforts, including a suggested contribution of $250 per year to the </w:t>
      </w:r>
      <w:proofErr w:type="spellStart"/>
      <w:r w:rsidRPr="003B226C">
        <w:rPr>
          <w:sz w:val="21"/>
          <w:szCs w:val="21"/>
        </w:rPr>
        <w:t>Culinology</w:t>
      </w:r>
      <w:proofErr w:type="spellEnd"/>
      <w:r w:rsidRPr="003B226C">
        <w:rPr>
          <w:sz w:val="21"/>
          <w:szCs w:val="21"/>
        </w:rPr>
        <w:t xml:space="preserve"> Education Foundation</w:t>
      </w:r>
    </w:p>
    <w:p w:rsidR="00DE5142" w:rsidRPr="003B226C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>Ensure compliance with legal requirements as a trustee/fiduciary, and comply with bylaws</w:t>
      </w:r>
    </w:p>
    <w:p w:rsidR="00DE5142" w:rsidRPr="008F1CD0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F1CD0">
        <w:rPr>
          <w:sz w:val="21"/>
          <w:szCs w:val="21"/>
        </w:rPr>
        <w:t xml:space="preserve">Ensure good governance by participating in Board/Staff evaluations, strategic planning, Board activities, recruiting new Board members </w:t>
      </w:r>
      <w:r w:rsidR="008F1CD0">
        <w:rPr>
          <w:sz w:val="21"/>
          <w:szCs w:val="21"/>
        </w:rPr>
        <w:t>and updating bylaws through established processes</w:t>
      </w:r>
    </w:p>
    <w:p w:rsidR="00DE5142" w:rsidRPr="003B226C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>Review agenda items and minutes in advance of meetings</w:t>
      </w:r>
      <w:bookmarkStart w:id="0" w:name="_GoBack"/>
      <w:bookmarkEnd w:id="0"/>
    </w:p>
    <w:p w:rsidR="00DE5142" w:rsidRPr="003B226C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>Disclose and avoid conflicts of interest</w:t>
      </w:r>
    </w:p>
    <w:p w:rsidR="00DE5142" w:rsidRPr="003B226C" w:rsidRDefault="00DE5142" w:rsidP="00DE51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B226C">
        <w:rPr>
          <w:sz w:val="21"/>
          <w:szCs w:val="21"/>
        </w:rPr>
        <w:t xml:space="preserve">Maintain confidentiality as appropriate </w:t>
      </w:r>
    </w:p>
    <w:p w:rsidR="00D01A0D" w:rsidRPr="003B226C" w:rsidRDefault="00D01A0D">
      <w:pPr>
        <w:rPr>
          <w:sz w:val="21"/>
          <w:szCs w:val="21"/>
        </w:rPr>
      </w:pPr>
    </w:p>
    <w:p w:rsidR="003B226C" w:rsidRDefault="003B226C">
      <w:pPr>
        <w:rPr>
          <w:sz w:val="21"/>
          <w:szCs w:val="21"/>
        </w:rPr>
      </w:pPr>
    </w:p>
    <w:p w:rsidR="00D01A0D" w:rsidRPr="003B226C" w:rsidRDefault="00D01A0D">
      <w:pPr>
        <w:rPr>
          <w:sz w:val="21"/>
          <w:szCs w:val="21"/>
        </w:rPr>
      </w:pPr>
      <w:r w:rsidRPr="003B226C">
        <w:rPr>
          <w:sz w:val="21"/>
          <w:szCs w:val="21"/>
        </w:rPr>
        <w:t>__________________________________________________________________________</w:t>
      </w:r>
    </w:p>
    <w:p w:rsidR="003B226C" w:rsidRPr="003B226C" w:rsidRDefault="003B226C">
      <w:pPr>
        <w:rPr>
          <w:sz w:val="21"/>
          <w:szCs w:val="21"/>
        </w:rPr>
      </w:pPr>
      <w:r>
        <w:rPr>
          <w:sz w:val="21"/>
          <w:szCs w:val="21"/>
        </w:rPr>
        <w:t>Candidate Signature and Date</w:t>
      </w:r>
    </w:p>
    <w:p w:rsidR="003B226C" w:rsidRPr="003B226C" w:rsidRDefault="003B226C">
      <w:pPr>
        <w:rPr>
          <w:sz w:val="21"/>
          <w:szCs w:val="21"/>
        </w:rPr>
      </w:pPr>
    </w:p>
    <w:p w:rsidR="00D01A0D" w:rsidRPr="003B226C" w:rsidRDefault="00D01A0D">
      <w:pPr>
        <w:rPr>
          <w:sz w:val="21"/>
          <w:szCs w:val="21"/>
        </w:rPr>
      </w:pPr>
      <w:r w:rsidRPr="003B226C">
        <w:rPr>
          <w:sz w:val="21"/>
          <w:szCs w:val="21"/>
        </w:rPr>
        <w:t>__________________________________________________________________________</w:t>
      </w:r>
    </w:p>
    <w:p w:rsidR="00D01A0D" w:rsidRPr="003B226C" w:rsidRDefault="00D01A0D">
      <w:pPr>
        <w:rPr>
          <w:sz w:val="21"/>
          <w:szCs w:val="21"/>
        </w:rPr>
      </w:pPr>
      <w:r w:rsidRPr="003B226C">
        <w:rPr>
          <w:sz w:val="21"/>
          <w:szCs w:val="21"/>
        </w:rPr>
        <w:t>Candidate Name (Print Name)</w:t>
      </w:r>
    </w:p>
    <w:sectPr w:rsidR="00D01A0D" w:rsidRPr="003B226C" w:rsidSect="003B226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6C" w:rsidRDefault="003B226C" w:rsidP="003B226C">
      <w:pPr>
        <w:spacing w:after="0" w:line="240" w:lineRule="auto"/>
      </w:pPr>
      <w:r>
        <w:separator/>
      </w:r>
    </w:p>
  </w:endnote>
  <w:endnote w:type="continuationSeparator" w:id="0">
    <w:p w:rsidR="003B226C" w:rsidRDefault="003B226C" w:rsidP="003B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6C" w:rsidRDefault="003B226C" w:rsidP="003B226C">
      <w:pPr>
        <w:spacing w:after="0" w:line="240" w:lineRule="auto"/>
      </w:pPr>
      <w:r>
        <w:separator/>
      </w:r>
    </w:p>
  </w:footnote>
  <w:footnote w:type="continuationSeparator" w:id="0">
    <w:p w:rsidR="003B226C" w:rsidRDefault="003B226C" w:rsidP="003B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6C" w:rsidRPr="003B226C" w:rsidRDefault="003B226C" w:rsidP="003B226C">
    <w:pPr>
      <w:pStyle w:val="Header"/>
      <w:jc w:val="center"/>
    </w:pPr>
    <w:r w:rsidRPr="003B226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-358140</wp:posOffset>
          </wp:positionV>
          <wp:extent cx="1615440" cy="70537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705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E6A"/>
    <w:multiLevelType w:val="hybridMultilevel"/>
    <w:tmpl w:val="F428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4251"/>
    <w:multiLevelType w:val="hybridMultilevel"/>
    <w:tmpl w:val="DDD8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C"/>
    <w:rsid w:val="00002BAC"/>
    <w:rsid w:val="002F046F"/>
    <w:rsid w:val="003B226C"/>
    <w:rsid w:val="008F1CD0"/>
    <w:rsid w:val="00AC3F58"/>
    <w:rsid w:val="00AF55C4"/>
    <w:rsid w:val="00D01A0D"/>
    <w:rsid w:val="00D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C564"/>
  <w15:chartTrackingRefBased/>
  <w15:docId w15:val="{1FA25DC7-6BC7-4AE0-B62A-CB918B1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4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6C"/>
  </w:style>
  <w:style w:type="paragraph" w:styleId="Footer">
    <w:name w:val="footer"/>
    <w:basedOn w:val="Normal"/>
    <w:link w:val="FooterChar"/>
    <w:uiPriority w:val="99"/>
    <w:unhideWhenUsed/>
    <w:rsid w:val="003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Proper, Catherine</dc:creator>
  <cp:keywords/>
  <dc:description/>
  <cp:lastModifiedBy>Proper, Catherine</cp:lastModifiedBy>
  <cp:revision>4</cp:revision>
  <dcterms:created xsi:type="dcterms:W3CDTF">2023-09-13T14:18:00Z</dcterms:created>
  <dcterms:modified xsi:type="dcterms:W3CDTF">2023-09-13T14:23:00Z</dcterms:modified>
</cp:coreProperties>
</file>